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C93" w:rsidRP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03C93">
        <w:rPr>
          <w:rFonts w:ascii="Times New Roman" w:hAnsi="Times New Roman" w:cs="Times New Roman"/>
          <w:b/>
          <w:sz w:val="28"/>
          <w:szCs w:val="28"/>
        </w:rPr>
        <w:t>Госавтоинспекция проводит мероприятия по профилактике происшествий на ж/д переездах.</w:t>
      </w:r>
    </w:p>
    <w:bookmarkEnd w:id="0"/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В текущем году на железнодорожных переездах Челябинской области зарегистрировано 18 дорожно-транспортных происшествий, из которых 2 совершены с подвижным составом железнодорожного транспорта.</w:t>
      </w: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В целях профилактики совершения ДТП на железнодорожных переездах:</w:t>
      </w: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С 11 по 20 сентября 2023 года на территории Челябинской</w:t>
      </w:r>
      <w:r w:rsidRPr="00803C93">
        <w:rPr>
          <w:rFonts w:ascii="Times New Roman" w:hAnsi="Times New Roman" w:cs="Times New Roman"/>
          <w:sz w:val="28"/>
          <w:szCs w:val="28"/>
        </w:rPr>
        <w:br/>
        <w:t>области будет проведена акция «Внимание, переезд!».</w:t>
      </w: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В рамках мероприятия запланированы выездные обследования всех железнодорожных переездов для проверки соответствия требованиям безопасности дорожного движения.</w:t>
      </w: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 xml:space="preserve">Основное внимание будет уделено соответствию категории переездов условиям движения, обеспечению нормативной видимости приближающегося поезда для водителей транспортных средств, соответствию геометрических параметров дорог на подходах к переездам, состоянию проезжих частей дорог на подходах к переездам и </w:t>
      </w:r>
      <w:proofErr w:type="spellStart"/>
      <w:r w:rsidRPr="00803C93">
        <w:rPr>
          <w:rFonts w:ascii="Times New Roman" w:hAnsi="Times New Roman" w:cs="Times New Roman"/>
          <w:sz w:val="28"/>
          <w:szCs w:val="28"/>
        </w:rPr>
        <w:t>межрельсовых</w:t>
      </w:r>
      <w:proofErr w:type="spellEnd"/>
      <w:r w:rsidRPr="00803C93">
        <w:rPr>
          <w:rFonts w:ascii="Times New Roman" w:hAnsi="Times New Roman" w:cs="Times New Roman"/>
          <w:sz w:val="28"/>
          <w:szCs w:val="28"/>
        </w:rPr>
        <w:t xml:space="preserve"> настилов, обустройству переездов дорожными знаками, световой и звуковой сигнализацией, шлагбаумами, искусственным освещением, горизонтальной дорожной разметкой проезжей части и вертикальной дорожной разметкой инженерных сооружений.</w:t>
      </w: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В ходе мероприятия наряды ДПС будут приближены к железнодорожным переездам, будет проводится разъяснительная работа с участниками дорожного движения и распространение пропагандистских листовок. Особое внимание в профилактической работе будет уделено профилактике нарушений требований 15 раздела Правил дорожного движения Российской Федерации «Движение через железнодорожные пути».</w:t>
      </w:r>
    </w:p>
    <w:p w:rsidR="00E570CC" w:rsidRPr="00803C93" w:rsidRDefault="00803C93" w:rsidP="00803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C93">
        <w:rPr>
          <w:rFonts w:ascii="Times New Roman" w:hAnsi="Times New Roman" w:cs="Times New Roman"/>
          <w:sz w:val="28"/>
          <w:szCs w:val="28"/>
        </w:rPr>
        <w:t>Сотрудники ГИБДД напоминают, что пересекать железнодорожные пути водители транспортных средств могут только по специально оборудованным железнодорожным переездам, уступая дорогу поезду.</w:t>
      </w:r>
    </w:p>
    <w:sectPr w:rsidR="00E570CC" w:rsidRPr="00803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93"/>
    <w:rsid w:val="00803C93"/>
    <w:rsid w:val="00E5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FC1C0-1C19-43DA-8A14-59A95F39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2023-09-12T09:18:00Z</dcterms:created>
  <dcterms:modified xsi:type="dcterms:W3CDTF">2023-09-12T09:19:00Z</dcterms:modified>
</cp:coreProperties>
</file>